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35" w:rsidRDefault="00106935" w:rsidP="00106935">
      <w:pPr>
        <w:rPr>
          <w:rFonts w:eastAsia="Times New Roman"/>
          <w:sz w:val="36"/>
          <w:szCs w:val="36"/>
        </w:rPr>
      </w:pPr>
      <w:r>
        <w:rPr>
          <w:rFonts w:eastAsia="Times New Roman"/>
          <w:sz w:val="36"/>
          <w:szCs w:val="36"/>
        </w:rPr>
        <w:t>Dear Mr Tuohy,</w:t>
      </w:r>
    </w:p>
    <w:p w:rsidR="00106935" w:rsidRDefault="00106935" w:rsidP="00106935">
      <w:pPr>
        <w:rPr>
          <w:rFonts w:eastAsia="Times New Roman"/>
          <w:sz w:val="36"/>
          <w:szCs w:val="36"/>
        </w:rPr>
      </w:pPr>
    </w:p>
    <w:p w:rsidR="00106935" w:rsidRDefault="00106935" w:rsidP="00106935">
      <w:pPr>
        <w:rPr>
          <w:rFonts w:eastAsia="Times New Roman"/>
          <w:sz w:val="36"/>
          <w:szCs w:val="36"/>
        </w:rPr>
      </w:pPr>
      <w:r>
        <w:rPr>
          <w:rFonts w:eastAsia="Times New Roman"/>
          <w:sz w:val="36"/>
          <w:szCs w:val="36"/>
        </w:rPr>
        <w:t>Thank you for contacting us. I understand that cyclists may be offended by Rod Liddle's brief comments on this incident, but I do not agree that a retraction or apology is appropriate. </w:t>
      </w:r>
    </w:p>
    <w:p w:rsidR="00106935" w:rsidRDefault="00106935" w:rsidP="00106935">
      <w:pPr>
        <w:rPr>
          <w:rFonts w:eastAsia="Times New Roman"/>
          <w:sz w:val="36"/>
          <w:szCs w:val="36"/>
        </w:rPr>
      </w:pPr>
    </w:p>
    <w:p w:rsidR="00106935" w:rsidRDefault="00106935" w:rsidP="00106935">
      <w:pPr>
        <w:rPr>
          <w:rFonts w:eastAsia="Times New Roman"/>
          <w:sz w:val="36"/>
          <w:szCs w:val="36"/>
        </w:rPr>
      </w:pPr>
      <w:r>
        <w:rPr>
          <w:rFonts w:eastAsia="Times New Roman"/>
          <w:sz w:val="36"/>
          <w:szCs w:val="36"/>
        </w:rPr>
        <w:t>Of course it is dreadful when cyclists are killed or injured on the roads. Mr Liddle's purpose was not to condone such tragedies but to ridicule Mr Grayling by heavy irony. That the transport secretary, of all people, should open a car door and hit a cyclist seems to be quite extraordinarily careless. </w:t>
      </w:r>
    </w:p>
    <w:p w:rsidR="00106935" w:rsidRDefault="00106935" w:rsidP="00106935">
      <w:pPr>
        <w:rPr>
          <w:rFonts w:eastAsia="Times New Roman"/>
          <w:sz w:val="36"/>
          <w:szCs w:val="36"/>
        </w:rPr>
      </w:pPr>
    </w:p>
    <w:p w:rsidR="00106935" w:rsidRDefault="00106935" w:rsidP="00106935">
      <w:pPr>
        <w:rPr>
          <w:rFonts w:eastAsia="Times New Roman"/>
          <w:sz w:val="36"/>
          <w:szCs w:val="36"/>
        </w:rPr>
      </w:pPr>
      <w:r>
        <w:rPr>
          <w:rFonts w:eastAsia="Times New Roman"/>
          <w:sz w:val="36"/>
          <w:szCs w:val="36"/>
        </w:rPr>
        <w:t>Mr Liddle's humour may not be to everyone's taste but he is a commentator on human foibles, not a diplomat.</w:t>
      </w:r>
    </w:p>
    <w:p w:rsidR="00106935" w:rsidRDefault="00106935" w:rsidP="00106935">
      <w:pPr>
        <w:rPr>
          <w:rFonts w:eastAsia="Times New Roman"/>
          <w:sz w:val="36"/>
          <w:szCs w:val="36"/>
        </w:rPr>
      </w:pPr>
    </w:p>
    <w:p w:rsidR="00106935" w:rsidRDefault="00106935" w:rsidP="00106935">
      <w:pPr>
        <w:rPr>
          <w:rFonts w:eastAsia="Times New Roman"/>
          <w:sz w:val="36"/>
          <w:szCs w:val="36"/>
        </w:rPr>
      </w:pPr>
      <w:r>
        <w:rPr>
          <w:rFonts w:eastAsia="Times New Roman"/>
          <w:sz w:val="36"/>
          <w:szCs w:val="36"/>
        </w:rPr>
        <w:t>As for the Highway Code and "undertaking", the guidance you cite that permits passing on the left applies to motor traffic on a congested multi-lane carriageway. The guidance for cyclists on overtaking is to "watch out for doors being opened</w:t>
      </w:r>
      <w:proofErr w:type="gramStart"/>
      <w:r>
        <w:rPr>
          <w:rFonts w:eastAsia="Times New Roman"/>
          <w:sz w:val="36"/>
          <w:szCs w:val="36"/>
        </w:rPr>
        <w:t>",  and</w:t>
      </w:r>
      <w:proofErr w:type="gramEnd"/>
      <w:r>
        <w:rPr>
          <w:rFonts w:eastAsia="Times New Roman"/>
          <w:sz w:val="36"/>
          <w:szCs w:val="36"/>
        </w:rPr>
        <w:t xml:space="preserve"> to "take care"; and there is a very specific warning about undertaking before junctions. I think it is reasonable to describe this as discouragement.</w:t>
      </w:r>
    </w:p>
    <w:p w:rsidR="00106935" w:rsidRDefault="00106935" w:rsidP="00106935">
      <w:pPr>
        <w:rPr>
          <w:rFonts w:eastAsia="Times New Roman"/>
          <w:sz w:val="36"/>
          <w:szCs w:val="36"/>
        </w:rPr>
      </w:pPr>
    </w:p>
    <w:p w:rsidR="00106935" w:rsidRDefault="00106935" w:rsidP="00106935">
      <w:pPr>
        <w:rPr>
          <w:rFonts w:eastAsia="Times New Roman"/>
          <w:sz w:val="36"/>
          <w:szCs w:val="36"/>
        </w:rPr>
      </w:pPr>
      <w:r>
        <w:rPr>
          <w:rFonts w:eastAsia="Times New Roman"/>
          <w:sz w:val="36"/>
          <w:szCs w:val="36"/>
        </w:rPr>
        <w:t>Yours sincerely,</w:t>
      </w:r>
    </w:p>
    <w:p w:rsidR="00106935" w:rsidRDefault="00106935" w:rsidP="00106935">
      <w:pPr>
        <w:rPr>
          <w:rFonts w:eastAsia="Times New Roman"/>
          <w:sz w:val="36"/>
          <w:szCs w:val="36"/>
        </w:rPr>
      </w:pPr>
    </w:p>
    <w:p w:rsidR="00106935" w:rsidRDefault="00106935" w:rsidP="00106935">
      <w:pPr>
        <w:rPr>
          <w:rFonts w:eastAsia="Times New Roman"/>
          <w:sz w:val="36"/>
          <w:szCs w:val="36"/>
        </w:rPr>
      </w:pPr>
      <w:r>
        <w:rPr>
          <w:rFonts w:eastAsia="Times New Roman"/>
          <w:sz w:val="36"/>
          <w:szCs w:val="36"/>
        </w:rPr>
        <w:t xml:space="preserve">Bob </w:t>
      </w:r>
      <w:proofErr w:type="spellStart"/>
      <w:r>
        <w:rPr>
          <w:rFonts w:eastAsia="Times New Roman"/>
          <w:sz w:val="36"/>
          <w:szCs w:val="36"/>
        </w:rPr>
        <w:t>Tyrer</w:t>
      </w:r>
      <w:proofErr w:type="spellEnd"/>
    </w:p>
    <w:p w:rsidR="00106935" w:rsidRDefault="00106935" w:rsidP="00106935">
      <w:pPr>
        <w:pStyle w:val="NormalWeb"/>
      </w:pPr>
      <w:r>
        <w:rPr>
          <w:i/>
          <w:iCs/>
          <w:color w:val="000099"/>
          <w:lang w:val="en-US"/>
        </w:rPr>
        <w:t>Executive Editor</w:t>
      </w:r>
      <w:r>
        <w:rPr>
          <w:i/>
          <w:iCs/>
          <w:color w:val="000099"/>
          <w:lang w:val="en-US"/>
        </w:rPr>
        <w:br/>
        <w:t>The Sunday Times</w:t>
      </w:r>
    </w:p>
    <w:p w:rsidR="00106935" w:rsidRDefault="00106935" w:rsidP="00106935">
      <w:pPr>
        <w:pStyle w:val="NormalWeb"/>
      </w:pPr>
      <w:r>
        <w:rPr>
          <w:i/>
          <w:iCs/>
          <w:color w:val="000099"/>
          <w:lang w:val="en-US"/>
        </w:rPr>
        <w:t>1 London Bridge Street,</w:t>
      </w:r>
      <w:r>
        <w:rPr>
          <w:b/>
          <w:bCs/>
          <w:i/>
          <w:iCs/>
          <w:color w:val="000099"/>
          <w:lang w:val="en-US"/>
        </w:rPr>
        <w:t xml:space="preserve"> </w:t>
      </w:r>
      <w:r>
        <w:rPr>
          <w:i/>
          <w:iCs/>
          <w:color w:val="000099"/>
          <w:lang w:val="en-US"/>
        </w:rPr>
        <w:t>London SE1 9GF.</w:t>
      </w:r>
    </w:p>
    <w:p w:rsidR="00106935" w:rsidRDefault="00106935" w:rsidP="00106935">
      <w:pPr>
        <w:rPr>
          <w:rFonts w:eastAsia="Times New Roman"/>
        </w:rPr>
      </w:pPr>
      <w:r>
        <w:rPr>
          <w:rFonts w:ascii="Arial" w:eastAsia="Times New Roman" w:hAnsi="Arial" w:cs="Arial"/>
          <w:i/>
          <w:iCs/>
          <w:color w:val="000099"/>
          <w:lang w:val="en-US"/>
        </w:rPr>
        <w:t>020 7782 5476</w:t>
      </w:r>
      <w:r>
        <w:rPr>
          <w:rFonts w:eastAsia="Times New Roman"/>
          <w:lang w:val="en-US"/>
        </w:rPr>
        <w:t xml:space="preserve"> </w:t>
      </w:r>
    </w:p>
    <w:p w:rsidR="00106935" w:rsidRDefault="00106935" w:rsidP="00106935">
      <w:pPr>
        <w:rPr>
          <w:rFonts w:eastAsia="Times New Roman"/>
        </w:rPr>
      </w:pPr>
      <w:r>
        <w:rPr>
          <w:rFonts w:ascii="Arial" w:eastAsia="Times New Roman" w:hAnsi="Arial" w:cs="Arial"/>
          <w:i/>
          <w:iCs/>
          <w:color w:val="000099"/>
          <w:lang w:val="en-US"/>
        </w:rPr>
        <w:t>07836 256726</w:t>
      </w:r>
      <w:r>
        <w:rPr>
          <w:rFonts w:ascii="Arial" w:eastAsia="Times New Roman" w:hAnsi="Arial" w:cs="Arial"/>
          <w:lang w:val="en-US"/>
        </w:rPr>
        <w:t xml:space="preserve"> </w:t>
      </w:r>
    </w:p>
    <w:p w:rsidR="00106935" w:rsidRDefault="00106935" w:rsidP="00106935">
      <w:pPr>
        <w:rPr>
          <w:rFonts w:eastAsia="Times New Roman"/>
        </w:rPr>
      </w:pPr>
    </w:p>
    <w:p w:rsidR="002220F1" w:rsidRDefault="002220F1">
      <w:bookmarkStart w:id="0" w:name="_GoBack"/>
      <w:bookmarkEnd w:id="0"/>
    </w:p>
    <w:sectPr w:rsidR="00222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35"/>
    <w:rsid w:val="00106935"/>
    <w:rsid w:val="0022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583CE-8107-42A9-9C8F-5FB93B03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693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9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Dollimore</dc:creator>
  <cp:keywords/>
  <dc:description/>
  <cp:lastModifiedBy>Duncan Dollimore</cp:lastModifiedBy>
  <cp:revision>1</cp:revision>
  <dcterms:created xsi:type="dcterms:W3CDTF">2016-12-22T13:24:00Z</dcterms:created>
  <dcterms:modified xsi:type="dcterms:W3CDTF">2016-12-22T13:25:00Z</dcterms:modified>
</cp:coreProperties>
</file>